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8AB23" w14:textId="0AE8209D" w:rsidR="005B5BC0" w:rsidRDefault="005B5BC0" w:rsidP="000C60EB">
      <w:pPr>
        <w:spacing w:after="0"/>
        <w:rPr>
          <w:b/>
          <w:bCs/>
          <w:sz w:val="32"/>
          <w:szCs w:val="32"/>
        </w:rPr>
      </w:pPr>
      <w:r>
        <w:rPr>
          <w:noProof/>
        </w:rPr>
        <w:drawing>
          <wp:inline distT="0" distB="0" distL="0" distR="0" wp14:anchorId="7BE95BCE" wp14:editId="78CC2399">
            <wp:extent cx="2330632" cy="1253691"/>
            <wp:effectExtent l="0" t="0" r="0" b="3810"/>
            <wp:docPr id="10022188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7083" cy="1262540"/>
                    </a:xfrm>
                    <a:prstGeom prst="rect">
                      <a:avLst/>
                    </a:prstGeom>
                    <a:noFill/>
                    <a:ln>
                      <a:noFill/>
                    </a:ln>
                  </pic:spPr>
                </pic:pic>
              </a:graphicData>
            </a:graphic>
          </wp:inline>
        </w:drawing>
      </w:r>
    </w:p>
    <w:p w14:paraId="2417A43D" w14:textId="77777777" w:rsidR="005B5BC0" w:rsidRDefault="005B5BC0" w:rsidP="000C60EB">
      <w:pPr>
        <w:spacing w:after="0"/>
        <w:rPr>
          <w:b/>
          <w:bCs/>
          <w:sz w:val="32"/>
          <w:szCs w:val="32"/>
        </w:rPr>
      </w:pPr>
    </w:p>
    <w:p w14:paraId="47B49CD8" w14:textId="464A1BC1" w:rsidR="000C60EB" w:rsidRPr="00832B31" w:rsidRDefault="000C60EB" w:rsidP="000C60EB">
      <w:pPr>
        <w:spacing w:after="0"/>
        <w:rPr>
          <w:b/>
          <w:bCs/>
          <w:sz w:val="32"/>
          <w:szCs w:val="32"/>
        </w:rPr>
      </w:pPr>
      <w:r w:rsidRPr="000C60EB">
        <w:rPr>
          <w:b/>
          <w:bCs/>
          <w:sz w:val="32"/>
          <w:szCs w:val="32"/>
        </w:rPr>
        <w:t xml:space="preserve">Profielschets fractie en kandidaten Waterschappen Noord-Holland </w:t>
      </w:r>
    </w:p>
    <w:p w14:paraId="2CE83484" w14:textId="49BA98C4" w:rsidR="00832B31" w:rsidRDefault="00832B31" w:rsidP="000C60EB">
      <w:pPr>
        <w:spacing w:after="0"/>
        <w:rPr>
          <w:b/>
          <w:bCs/>
          <w:sz w:val="28"/>
          <w:szCs w:val="28"/>
        </w:rPr>
      </w:pPr>
      <w:r w:rsidRPr="00832B31">
        <w:rPr>
          <w:b/>
          <w:bCs/>
          <w:sz w:val="28"/>
          <w:szCs w:val="28"/>
        </w:rPr>
        <w:t>Amstel, Gooi en Vecht</w:t>
      </w:r>
      <w:r>
        <w:rPr>
          <w:b/>
          <w:bCs/>
          <w:sz w:val="28"/>
          <w:szCs w:val="28"/>
        </w:rPr>
        <w:t xml:space="preserve"> - </w:t>
      </w:r>
      <w:r w:rsidR="000C60EB" w:rsidRPr="000C60EB">
        <w:rPr>
          <w:b/>
          <w:bCs/>
          <w:sz w:val="28"/>
          <w:szCs w:val="28"/>
        </w:rPr>
        <w:t xml:space="preserve">AGV </w:t>
      </w:r>
    </w:p>
    <w:p w14:paraId="1FF13184" w14:textId="6554FD6C" w:rsidR="000C60EB" w:rsidRDefault="00832B31" w:rsidP="000C60EB">
      <w:pPr>
        <w:spacing w:after="0"/>
        <w:rPr>
          <w:b/>
          <w:bCs/>
          <w:sz w:val="28"/>
          <w:szCs w:val="28"/>
        </w:rPr>
      </w:pPr>
      <w:r w:rsidRPr="00832B31">
        <w:rPr>
          <w:b/>
          <w:bCs/>
          <w:sz w:val="28"/>
          <w:szCs w:val="28"/>
        </w:rPr>
        <w:t xml:space="preserve">Hoogheemraadschap Hollands Noorderkwartier </w:t>
      </w:r>
      <w:r>
        <w:rPr>
          <w:b/>
          <w:bCs/>
          <w:sz w:val="28"/>
          <w:szCs w:val="28"/>
        </w:rPr>
        <w:t xml:space="preserve">- </w:t>
      </w:r>
      <w:r w:rsidRPr="00832B31">
        <w:rPr>
          <w:b/>
          <w:bCs/>
          <w:sz w:val="28"/>
          <w:szCs w:val="28"/>
        </w:rPr>
        <w:t>HHNK</w:t>
      </w:r>
    </w:p>
    <w:p w14:paraId="6B8171B3" w14:textId="77777777" w:rsidR="000C60EB" w:rsidRPr="000C60EB" w:rsidRDefault="000C60EB" w:rsidP="000C60EB">
      <w:pPr>
        <w:spacing w:after="0"/>
        <w:rPr>
          <w:sz w:val="28"/>
          <w:szCs w:val="28"/>
        </w:rPr>
      </w:pPr>
    </w:p>
    <w:p w14:paraId="28615B07" w14:textId="4B4202E2" w:rsidR="000C60EB" w:rsidRDefault="00127C2B" w:rsidP="000C60EB">
      <w:pPr>
        <w:spacing w:after="0"/>
      </w:pPr>
      <w:r w:rsidRPr="00127C2B">
        <w:t>Dit profiel vormt het kader voor de kandidatenstellingscommissie om te komen tot een evenwichtige kandidatenlijst die de diversiteit van de waterschappen in Noord-Holland weerspiegelt. We zijn op zoek naar gedreven kandidaten met een eigen specialisme of brede interesse</w:t>
      </w:r>
      <w:r>
        <w:t>. D</w:t>
      </w:r>
      <w:r w:rsidRPr="00127C2B">
        <w:t xml:space="preserve">e kracht van </w:t>
      </w:r>
      <w:r>
        <w:t xml:space="preserve">onze </w:t>
      </w:r>
      <w:r w:rsidRPr="00127C2B">
        <w:t>fractie zit in een slimme samenwerking waarin ieder vanuit de eigen talenten en achtergrond bijdraagt.</w:t>
      </w:r>
    </w:p>
    <w:p w14:paraId="556EBF62" w14:textId="77777777" w:rsidR="00832B31" w:rsidRDefault="00832B31" w:rsidP="000C60EB">
      <w:pPr>
        <w:spacing w:after="0"/>
      </w:pPr>
    </w:p>
    <w:p w14:paraId="2816DC71" w14:textId="10139AE5" w:rsidR="000C60EB" w:rsidRPr="00127C2B" w:rsidRDefault="000C60EB" w:rsidP="000C60EB">
      <w:pPr>
        <w:pStyle w:val="Lijstalinea"/>
        <w:numPr>
          <w:ilvl w:val="0"/>
          <w:numId w:val="6"/>
        </w:numPr>
        <w:spacing w:after="0"/>
        <w:ind w:left="426" w:hanging="426"/>
        <w:rPr>
          <w:sz w:val="28"/>
          <w:szCs w:val="28"/>
        </w:rPr>
      </w:pPr>
      <w:r w:rsidRPr="00127C2B">
        <w:rPr>
          <w:sz w:val="28"/>
          <w:szCs w:val="28"/>
        </w:rPr>
        <w:t>Algemene kwalificaties van de totale fractie</w:t>
      </w:r>
    </w:p>
    <w:p w14:paraId="27D43AD0" w14:textId="4880F3CB" w:rsidR="000C60EB" w:rsidRDefault="000C60EB" w:rsidP="000C60EB">
      <w:pPr>
        <w:spacing w:after="0"/>
      </w:pPr>
      <w:r w:rsidRPr="000C60EB">
        <w:t xml:space="preserve">De PRO-fractie in het waterschap is een herkenbare, representatieve afspiegeling van de samenleving </w:t>
      </w:r>
      <w:r w:rsidR="00127C2B">
        <w:t xml:space="preserve">waarin kiezers zich herkennen </w:t>
      </w:r>
      <w:r w:rsidRPr="000C60EB">
        <w:t>(stad en platteland, jong en oud, diverse achtergronden en ervaringsdomeinen).</w:t>
      </w:r>
    </w:p>
    <w:p w14:paraId="10DF084A" w14:textId="77777777" w:rsidR="00127C2B" w:rsidRPr="000C60EB" w:rsidRDefault="00127C2B" w:rsidP="000C60EB">
      <w:pPr>
        <w:spacing w:after="0"/>
      </w:pPr>
    </w:p>
    <w:p w14:paraId="66094B5D" w14:textId="3DCD74D7" w:rsidR="00127C2B" w:rsidRPr="00127C2B" w:rsidRDefault="00127C2B" w:rsidP="00127C2B">
      <w:pPr>
        <w:pStyle w:val="Lijstalinea"/>
        <w:numPr>
          <w:ilvl w:val="0"/>
          <w:numId w:val="7"/>
        </w:numPr>
        <w:spacing w:after="0"/>
        <w:ind w:left="426" w:hanging="426"/>
      </w:pPr>
      <w:r w:rsidRPr="00127C2B">
        <w:rPr>
          <w:sz w:val="24"/>
          <w:szCs w:val="24"/>
        </w:rPr>
        <w:t>Samenstelling:</w:t>
      </w:r>
      <w:r w:rsidRPr="00127C2B">
        <w:t xml:space="preserve"> Een balans tussen ervaring en nieuw talent, en een zo veel mogelijk evenwichtige samenstelling over het gebied van het waterschap. </w:t>
      </w:r>
    </w:p>
    <w:p w14:paraId="0D9D2D6B" w14:textId="5B8659C9" w:rsidR="00127C2B" w:rsidRPr="00127C2B" w:rsidRDefault="00127C2B" w:rsidP="00127C2B">
      <w:pPr>
        <w:pStyle w:val="Lijstalinea"/>
        <w:numPr>
          <w:ilvl w:val="0"/>
          <w:numId w:val="7"/>
        </w:numPr>
        <w:spacing w:after="0"/>
        <w:ind w:left="426" w:hanging="426"/>
      </w:pPr>
      <w:r w:rsidRPr="00127C2B">
        <w:rPr>
          <w:sz w:val="24"/>
          <w:szCs w:val="24"/>
        </w:rPr>
        <w:t>Kwaliteiten:</w:t>
      </w:r>
      <w:r w:rsidRPr="00127C2B">
        <w:t xml:space="preserve"> Een mix van generalisten, specialisten ('dossiervreters'), verbaal vaardige sprekers en 'echte' volksvertegenwoordigers. Naast waterthema's is er binnen de fractie affiniteit met financiën, duurzaamheid, energie(transitie) en klimaat. </w:t>
      </w:r>
    </w:p>
    <w:p w14:paraId="61E4144C" w14:textId="65275A76" w:rsidR="00127C2B" w:rsidRPr="00127C2B" w:rsidRDefault="00127C2B" w:rsidP="00127C2B">
      <w:pPr>
        <w:pStyle w:val="Lijstalinea"/>
        <w:numPr>
          <w:ilvl w:val="0"/>
          <w:numId w:val="7"/>
        </w:numPr>
        <w:spacing w:after="0"/>
        <w:ind w:left="426" w:hanging="426"/>
      </w:pPr>
      <w:r w:rsidRPr="00127C2B">
        <w:rPr>
          <w:sz w:val="24"/>
          <w:szCs w:val="24"/>
        </w:rPr>
        <w:t>Netwerk:</w:t>
      </w:r>
      <w:r w:rsidRPr="00127C2B">
        <w:t xml:space="preserve"> De fractie beschikt over netwerken binnen en buiten de partij (zoals maatschappelijke organisaties op het vlak van natuur, milieu, landbouw en de sociale sector). </w:t>
      </w:r>
    </w:p>
    <w:p w14:paraId="05EB8AD1" w14:textId="362EB8B6" w:rsidR="00127C2B" w:rsidRPr="00127C2B" w:rsidRDefault="00127C2B" w:rsidP="00127C2B">
      <w:pPr>
        <w:pStyle w:val="Lijstalinea"/>
        <w:numPr>
          <w:ilvl w:val="0"/>
          <w:numId w:val="7"/>
        </w:numPr>
        <w:spacing w:after="0"/>
        <w:ind w:left="426" w:hanging="426"/>
      </w:pPr>
      <w:r w:rsidRPr="00127C2B">
        <w:rPr>
          <w:sz w:val="24"/>
          <w:szCs w:val="24"/>
        </w:rPr>
        <w:t>Diversiteit:</w:t>
      </w:r>
      <w:r w:rsidRPr="00127C2B">
        <w:t xml:space="preserve"> Representatie op basis van gender, regio, etnische achtergrond, leeftijd, opleidingsniveau, geaardheid, beperking en levenservaring. </w:t>
      </w:r>
    </w:p>
    <w:p w14:paraId="38393A49" w14:textId="07B2EB7D" w:rsidR="00127C2B" w:rsidRPr="00127C2B" w:rsidRDefault="00127C2B" w:rsidP="00127C2B">
      <w:pPr>
        <w:pStyle w:val="Lijstalinea"/>
        <w:numPr>
          <w:ilvl w:val="0"/>
          <w:numId w:val="7"/>
        </w:numPr>
        <w:spacing w:after="0"/>
        <w:ind w:left="426" w:hanging="426"/>
      </w:pPr>
      <w:r w:rsidRPr="00127C2B">
        <w:rPr>
          <w:sz w:val="24"/>
          <w:szCs w:val="24"/>
        </w:rPr>
        <w:t>Cultuur:</w:t>
      </w:r>
      <w:r w:rsidRPr="00127C2B">
        <w:t xml:space="preserve"> Een veilige werkomgeving waarin solidariteit, gelijkwaardigheid, loyaliteit, betrouwbaarheid en wederzijdse steun centraal staan. In ons dagelijks handelen tonen we de PRO-moraal van soberheid en dienstbaarheid. </w:t>
      </w:r>
    </w:p>
    <w:p w14:paraId="6276FC34" w14:textId="77777777" w:rsidR="00832B31" w:rsidRDefault="00832B31" w:rsidP="000C60EB">
      <w:pPr>
        <w:spacing w:after="0"/>
        <w:rPr>
          <w:b/>
          <w:bCs/>
        </w:rPr>
      </w:pPr>
    </w:p>
    <w:p w14:paraId="4C06865D" w14:textId="315D6C3C" w:rsidR="00127C2B" w:rsidRPr="00127C2B" w:rsidRDefault="00127C2B" w:rsidP="00127C2B">
      <w:pPr>
        <w:pStyle w:val="Lijstalinea"/>
        <w:numPr>
          <w:ilvl w:val="0"/>
          <w:numId w:val="6"/>
        </w:numPr>
        <w:spacing w:after="0"/>
        <w:ind w:left="426" w:hanging="426"/>
        <w:rPr>
          <w:sz w:val="28"/>
          <w:szCs w:val="28"/>
        </w:rPr>
      </w:pPr>
      <w:r w:rsidRPr="00127C2B">
        <w:rPr>
          <w:sz w:val="28"/>
          <w:szCs w:val="28"/>
        </w:rPr>
        <w:t>Profielschets: individueel waterschapslid</w:t>
      </w:r>
    </w:p>
    <w:p w14:paraId="64670884" w14:textId="77777777" w:rsidR="00127C2B" w:rsidRPr="00127C2B" w:rsidRDefault="00127C2B" w:rsidP="00127C2B">
      <w:pPr>
        <w:spacing w:after="0"/>
      </w:pPr>
      <w:r w:rsidRPr="00127C2B">
        <w:t>Een waterschapslid van PRO is herkenbaar aan betrokkenheid, geloofwaardigheid en integriteit.</w:t>
      </w:r>
    </w:p>
    <w:p w14:paraId="11A922FB" w14:textId="77777777" w:rsidR="00127C2B" w:rsidRDefault="00127C2B" w:rsidP="00127C2B">
      <w:pPr>
        <w:spacing w:after="0"/>
      </w:pPr>
    </w:p>
    <w:p w14:paraId="5FBE89A4" w14:textId="3951C96D" w:rsidR="00127C2B" w:rsidRPr="00127C2B" w:rsidRDefault="00127C2B" w:rsidP="00127C2B">
      <w:pPr>
        <w:spacing w:after="0"/>
        <w:rPr>
          <w:sz w:val="24"/>
          <w:szCs w:val="24"/>
        </w:rPr>
      </w:pPr>
      <w:r w:rsidRPr="00127C2B">
        <w:rPr>
          <w:sz w:val="24"/>
          <w:szCs w:val="24"/>
        </w:rPr>
        <w:t>Persoonskenmerken en eigenschappen</w:t>
      </w:r>
    </w:p>
    <w:p w14:paraId="33C8DF1A" w14:textId="38961A3E" w:rsidR="00745700" w:rsidRPr="00745700" w:rsidRDefault="00745700" w:rsidP="00745700">
      <w:pPr>
        <w:pStyle w:val="Lijstalinea"/>
        <w:numPr>
          <w:ilvl w:val="0"/>
          <w:numId w:val="9"/>
        </w:numPr>
        <w:spacing w:after="0" w:line="240" w:lineRule="auto"/>
        <w:rPr>
          <w:rFonts w:ascii="Times New Roman" w:eastAsia="Times New Roman" w:hAnsi="Times New Roman" w:cs="Times New Roman"/>
          <w:kern w:val="0"/>
          <w:sz w:val="24"/>
          <w:szCs w:val="24"/>
          <w:lang w:eastAsia="nl-NL"/>
          <w14:ligatures w14:val="none"/>
        </w:rPr>
      </w:pPr>
      <w:r w:rsidRPr="00745700">
        <w:rPr>
          <w:rFonts w:ascii="Calibri" w:eastAsia="Times New Roman" w:hAnsi="Calibri" w:cs="Calibri"/>
          <w:kern w:val="0"/>
          <w:lang w:eastAsia="nl-NL"/>
          <w14:ligatures w14:val="none"/>
        </w:rPr>
        <w:t>Waarden georiënteerd: Handelt vanuit sociaaldemocratische principes, is milieubewust en solidair; zet zich in voor natuur, biodiversiteit en een rechtvaardig en klimaatbestendig waterbeheer.</w:t>
      </w:r>
    </w:p>
    <w:p w14:paraId="2BB342AE" w14:textId="5E093C4C" w:rsidR="00127C2B" w:rsidRPr="00127C2B" w:rsidRDefault="00127C2B" w:rsidP="0085196D">
      <w:pPr>
        <w:tabs>
          <w:tab w:val="num" w:pos="1560"/>
        </w:tabs>
        <w:spacing w:after="0"/>
        <w:ind w:left="426"/>
      </w:pPr>
    </w:p>
    <w:p w14:paraId="1711C87B" w14:textId="77777777" w:rsidR="00127C2B" w:rsidRPr="00127C2B" w:rsidRDefault="00127C2B" w:rsidP="00127C2B">
      <w:pPr>
        <w:numPr>
          <w:ilvl w:val="0"/>
          <w:numId w:val="9"/>
        </w:numPr>
        <w:tabs>
          <w:tab w:val="clear" w:pos="720"/>
          <w:tab w:val="num" w:pos="1560"/>
        </w:tabs>
        <w:spacing w:after="0"/>
        <w:ind w:left="426" w:hanging="426"/>
      </w:pPr>
      <w:r w:rsidRPr="00127C2B">
        <w:rPr>
          <w:sz w:val="24"/>
          <w:szCs w:val="24"/>
        </w:rPr>
        <w:lastRenderedPageBreak/>
        <w:t>Integriteit en dienstbaarheid:</w:t>
      </w:r>
      <w:r w:rsidRPr="00127C2B">
        <w:t xml:space="preserve"> Handelt vanuit onze moraal van soberheid en dienstbaarheid; stelt het belang van de inwoner en de partij consequent boven het eigen belang. </w:t>
      </w:r>
    </w:p>
    <w:p w14:paraId="2044E429" w14:textId="77777777" w:rsidR="00127C2B" w:rsidRPr="00127C2B" w:rsidRDefault="00127C2B" w:rsidP="00127C2B">
      <w:pPr>
        <w:numPr>
          <w:ilvl w:val="0"/>
          <w:numId w:val="9"/>
        </w:numPr>
        <w:tabs>
          <w:tab w:val="clear" w:pos="720"/>
          <w:tab w:val="num" w:pos="1560"/>
        </w:tabs>
        <w:spacing w:after="0"/>
        <w:ind w:left="426" w:hanging="426"/>
      </w:pPr>
      <w:r w:rsidRPr="00127C2B">
        <w:rPr>
          <w:sz w:val="24"/>
          <w:szCs w:val="24"/>
        </w:rPr>
        <w:t>Empathisch vermogen:</w:t>
      </w:r>
      <w:r w:rsidRPr="00127C2B">
        <w:t xml:space="preserve"> Is een echte volksvertegenwoordiger, is nieuwsgierig naar wat er leeft in de samenleving, luistert aandachtig naar inwoners en neemt hen serieus. </w:t>
      </w:r>
    </w:p>
    <w:p w14:paraId="0DF1CBB2" w14:textId="77777777" w:rsidR="00127C2B" w:rsidRPr="00127C2B" w:rsidRDefault="00127C2B" w:rsidP="00127C2B">
      <w:pPr>
        <w:numPr>
          <w:ilvl w:val="0"/>
          <w:numId w:val="9"/>
        </w:numPr>
        <w:tabs>
          <w:tab w:val="clear" w:pos="720"/>
          <w:tab w:val="num" w:pos="1560"/>
        </w:tabs>
        <w:spacing w:after="0"/>
        <w:ind w:left="426" w:hanging="426"/>
      </w:pPr>
      <w:r w:rsidRPr="00127C2B">
        <w:rPr>
          <w:sz w:val="24"/>
          <w:szCs w:val="24"/>
        </w:rPr>
        <w:t>Gedrevenheid en veerkracht:</w:t>
      </w:r>
      <w:r w:rsidRPr="00127C2B">
        <w:t xml:space="preserve"> Toont initiatief, brengt een eigen unieke inbreng of specialisme mee en is een doorzetter die constructief bijdraagt aan het team. </w:t>
      </w:r>
    </w:p>
    <w:p w14:paraId="30AE629F" w14:textId="77777777" w:rsidR="00832B31" w:rsidRDefault="00832B31" w:rsidP="00127C2B">
      <w:pPr>
        <w:spacing w:after="0"/>
        <w:rPr>
          <w:sz w:val="24"/>
          <w:szCs w:val="24"/>
        </w:rPr>
      </w:pPr>
    </w:p>
    <w:p w14:paraId="10201421" w14:textId="09B6462A" w:rsidR="00127C2B" w:rsidRPr="00127C2B" w:rsidRDefault="00127C2B" w:rsidP="00127C2B">
      <w:pPr>
        <w:spacing w:after="0"/>
        <w:rPr>
          <w:sz w:val="24"/>
          <w:szCs w:val="24"/>
        </w:rPr>
      </w:pPr>
      <w:r w:rsidRPr="00127C2B">
        <w:rPr>
          <w:sz w:val="24"/>
          <w:szCs w:val="24"/>
        </w:rPr>
        <w:t>Competenties en vaardigheden</w:t>
      </w:r>
    </w:p>
    <w:p w14:paraId="39B0ECC3" w14:textId="77777777" w:rsidR="00127C2B" w:rsidRPr="00127C2B" w:rsidRDefault="00127C2B" w:rsidP="00127C2B">
      <w:pPr>
        <w:numPr>
          <w:ilvl w:val="0"/>
          <w:numId w:val="10"/>
        </w:numPr>
        <w:tabs>
          <w:tab w:val="clear" w:pos="720"/>
          <w:tab w:val="num" w:pos="1985"/>
        </w:tabs>
        <w:spacing w:after="0"/>
        <w:ind w:left="426" w:hanging="426"/>
      </w:pPr>
      <w:r w:rsidRPr="00127C2B">
        <w:rPr>
          <w:sz w:val="24"/>
          <w:szCs w:val="24"/>
        </w:rPr>
        <w:t>Politieke sensitiviteit:</w:t>
      </w:r>
      <w:r w:rsidRPr="00127C2B">
        <w:t xml:space="preserve"> Heeft oog voor maatschappelijke en bestuurlijke verhoudingen; is in staat om belangen te wegen en (politieke) coalities te smeden. </w:t>
      </w:r>
    </w:p>
    <w:p w14:paraId="5377C636" w14:textId="77777777" w:rsidR="00127C2B" w:rsidRPr="00127C2B" w:rsidRDefault="00127C2B" w:rsidP="00127C2B">
      <w:pPr>
        <w:numPr>
          <w:ilvl w:val="0"/>
          <w:numId w:val="10"/>
        </w:numPr>
        <w:tabs>
          <w:tab w:val="clear" w:pos="720"/>
          <w:tab w:val="num" w:pos="1985"/>
        </w:tabs>
        <w:spacing w:after="0"/>
        <w:ind w:left="426" w:hanging="426"/>
      </w:pPr>
      <w:r w:rsidRPr="00127C2B">
        <w:rPr>
          <w:sz w:val="24"/>
          <w:szCs w:val="24"/>
        </w:rPr>
        <w:t>Communicatie:</w:t>
      </w:r>
      <w:r w:rsidRPr="00127C2B">
        <w:t xml:space="preserve"> Kan de essentie van onderwerpen (mondeling en schriftelijk) in begrijpelijke taal overbrengen, durft het debat aan te gaan en benut ook sociale media en de pers. </w:t>
      </w:r>
    </w:p>
    <w:p w14:paraId="34FBE97F" w14:textId="77777777" w:rsidR="00127C2B" w:rsidRPr="00127C2B" w:rsidRDefault="00127C2B" w:rsidP="00127C2B">
      <w:pPr>
        <w:numPr>
          <w:ilvl w:val="0"/>
          <w:numId w:val="10"/>
        </w:numPr>
        <w:tabs>
          <w:tab w:val="clear" w:pos="720"/>
          <w:tab w:val="num" w:pos="1985"/>
        </w:tabs>
        <w:spacing w:after="0"/>
        <w:ind w:left="426" w:hanging="426"/>
      </w:pPr>
      <w:r w:rsidRPr="00127C2B">
        <w:rPr>
          <w:sz w:val="24"/>
          <w:szCs w:val="24"/>
        </w:rPr>
        <w:t>Inhoud:</w:t>
      </w:r>
      <w:r w:rsidRPr="00127C2B">
        <w:t xml:space="preserve"> Kan zich snel inwerken op nieuwe dossiers, weet hoofd- en bijzaken te scheiden en heeft affiniteit met waterthema's, financiën, duurzaamheid of klimaat. </w:t>
      </w:r>
    </w:p>
    <w:p w14:paraId="3F398BD9" w14:textId="77777777" w:rsidR="00127C2B" w:rsidRPr="00127C2B" w:rsidRDefault="00127C2B" w:rsidP="00127C2B">
      <w:pPr>
        <w:numPr>
          <w:ilvl w:val="0"/>
          <w:numId w:val="10"/>
        </w:numPr>
        <w:tabs>
          <w:tab w:val="clear" w:pos="720"/>
          <w:tab w:val="num" w:pos="1985"/>
        </w:tabs>
        <w:spacing w:after="0"/>
        <w:ind w:left="426" w:hanging="426"/>
      </w:pPr>
      <w:r w:rsidRPr="00127C2B">
        <w:rPr>
          <w:sz w:val="24"/>
          <w:szCs w:val="24"/>
        </w:rPr>
        <w:t>Politiek handelen:</w:t>
      </w:r>
      <w:r w:rsidRPr="00127C2B">
        <w:t xml:space="preserve"> Kan debatteren, standpunten omzetten in praktische plannen en proactief meewerken aan het realiseren van onze doelen in het waterschap. </w:t>
      </w:r>
    </w:p>
    <w:p w14:paraId="30CF977F" w14:textId="77777777" w:rsidR="00127C2B" w:rsidRDefault="00127C2B" w:rsidP="00127C2B">
      <w:pPr>
        <w:spacing w:after="0"/>
        <w:rPr>
          <w:b/>
          <w:bCs/>
        </w:rPr>
      </w:pPr>
    </w:p>
    <w:p w14:paraId="1DB6CE17" w14:textId="48383ED7" w:rsidR="00127C2B" w:rsidRPr="00127C2B" w:rsidRDefault="00127C2B" w:rsidP="00127C2B">
      <w:pPr>
        <w:spacing w:after="0"/>
        <w:rPr>
          <w:sz w:val="24"/>
          <w:szCs w:val="24"/>
        </w:rPr>
      </w:pPr>
      <w:r w:rsidRPr="00127C2B">
        <w:rPr>
          <w:sz w:val="24"/>
          <w:szCs w:val="24"/>
        </w:rPr>
        <w:t>Vereisten en verplichtingen</w:t>
      </w:r>
    </w:p>
    <w:p w14:paraId="090CFC0F" w14:textId="77777777" w:rsidR="00127C2B" w:rsidRPr="00127C2B" w:rsidRDefault="00127C2B" w:rsidP="00127C2B">
      <w:pPr>
        <w:numPr>
          <w:ilvl w:val="0"/>
          <w:numId w:val="11"/>
        </w:numPr>
        <w:tabs>
          <w:tab w:val="clear" w:pos="720"/>
          <w:tab w:val="num" w:pos="1276"/>
        </w:tabs>
        <w:spacing w:after="0"/>
        <w:ind w:left="426" w:hanging="426"/>
      </w:pPr>
      <w:r w:rsidRPr="00127C2B">
        <w:rPr>
          <w:sz w:val="24"/>
          <w:szCs w:val="24"/>
        </w:rPr>
        <w:t>Beschikbaarheid:</w:t>
      </w:r>
      <w:r w:rsidRPr="00127C2B">
        <w:t xml:space="preserve"> Gemiddeld 10 tot 15 uur per week voor vergaderingen, werkbezoeken en fractieoverleg (inclusief flexibiliteit voor avonden en weekenden). </w:t>
      </w:r>
    </w:p>
    <w:p w14:paraId="522E8BA9" w14:textId="77777777" w:rsidR="00127C2B" w:rsidRPr="00127C2B" w:rsidRDefault="00127C2B" w:rsidP="00127C2B">
      <w:pPr>
        <w:numPr>
          <w:ilvl w:val="0"/>
          <w:numId w:val="11"/>
        </w:numPr>
        <w:tabs>
          <w:tab w:val="clear" w:pos="720"/>
          <w:tab w:val="num" w:pos="1276"/>
        </w:tabs>
        <w:spacing w:after="0"/>
        <w:ind w:left="426" w:hanging="426"/>
      </w:pPr>
      <w:r w:rsidRPr="00127C2B">
        <w:rPr>
          <w:sz w:val="24"/>
          <w:szCs w:val="24"/>
        </w:rPr>
        <w:t>Partij:</w:t>
      </w:r>
      <w:r w:rsidRPr="00127C2B">
        <w:t xml:space="preserve"> Is lid van PRO, onderschrijft de kernwaarden en het verkiezingsprogramma, is woonmerkelijk in het beheersgebied (AGV of HHNK) en houdt zich aan de afdracht- en contributieverplichtingen. </w:t>
      </w:r>
    </w:p>
    <w:p w14:paraId="5EB0C5C8" w14:textId="77777777" w:rsidR="00127C2B" w:rsidRPr="00127C2B" w:rsidRDefault="00127C2B" w:rsidP="00127C2B">
      <w:pPr>
        <w:numPr>
          <w:ilvl w:val="0"/>
          <w:numId w:val="11"/>
        </w:numPr>
        <w:tabs>
          <w:tab w:val="clear" w:pos="720"/>
          <w:tab w:val="num" w:pos="1276"/>
        </w:tabs>
        <w:spacing w:after="0"/>
        <w:ind w:left="426" w:hanging="426"/>
      </w:pPr>
      <w:r w:rsidRPr="00127C2B">
        <w:rPr>
          <w:sz w:val="24"/>
          <w:szCs w:val="24"/>
        </w:rPr>
        <w:t>Reflectie:</w:t>
      </w:r>
      <w:r w:rsidRPr="00127C2B">
        <w:t xml:space="preserve"> Blijft kritisch kijken naar het eigen handelen, werkt loyaal samen in de fractie en neemt deel aan scholingsactiviteiten en relevante netwerken. </w:t>
      </w:r>
    </w:p>
    <w:p w14:paraId="7A30E13E" w14:textId="77777777" w:rsidR="00832B31" w:rsidRDefault="00832B31" w:rsidP="000C60EB">
      <w:pPr>
        <w:spacing w:after="0"/>
        <w:rPr>
          <w:b/>
          <w:bCs/>
        </w:rPr>
      </w:pPr>
    </w:p>
    <w:p w14:paraId="014FDB0B" w14:textId="77777777" w:rsidR="00CE6D94" w:rsidRDefault="00CE6D94" w:rsidP="000C60EB">
      <w:pPr>
        <w:spacing w:after="0"/>
        <w:rPr>
          <w:sz w:val="28"/>
          <w:szCs w:val="28"/>
        </w:rPr>
      </w:pPr>
      <w:r w:rsidRPr="00CE6D94">
        <w:rPr>
          <w:sz w:val="28"/>
          <w:szCs w:val="28"/>
        </w:rPr>
        <w:t>Profielschets: lijsttrekker</w:t>
      </w:r>
    </w:p>
    <w:p w14:paraId="52580660" w14:textId="77777777" w:rsidR="00CE6D94" w:rsidRDefault="00CE6D94" w:rsidP="00CE6D94">
      <w:pPr>
        <w:spacing w:after="0"/>
      </w:pPr>
      <w:r w:rsidRPr="00CE6D94">
        <w:t>De lijsttrekker is het enthousiasmerende boegbeeld en gezicht van de campagne. De lijsttrekker beschikt over alle competenties uit het profiel voor de waterschapsleden. Hoewel de lijsttrekker direct na de verkiezingen vaak fractievoorzitter wordt, kan de fractie bij deelname aan een coalitie besluiten de lijsttrekker voor te dragen als (hoog)heemraad (lid van het dagelijks bestuur). In dat geval kiest de fractie uit hun midden een nieuwe fractievoorzitter.</w:t>
      </w:r>
    </w:p>
    <w:p w14:paraId="1B04513A" w14:textId="77777777" w:rsidR="00CE6D94" w:rsidRDefault="00CE6D94" w:rsidP="00CE6D94">
      <w:pPr>
        <w:spacing w:after="0"/>
      </w:pPr>
    </w:p>
    <w:p w14:paraId="74E6EE68" w14:textId="5D8D8413" w:rsidR="00CE6D94" w:rsidRPr="00CE6D94" w:rsidRDefault="00CE6D94" w:rsidP="00CE6D94">
      <w:pPr>
        <w:spacing w:after="0"/>
        <w:rPr>
          <w:sz w:val="24"/>
          <w:szCs w:val="24"/>
        </w:rPr>
      </w:pPr>
      <w:r w:rsidRPr="00CE6D94">
        <w:rPr>
          <w:sz w:val="24"/>
          <w:szCs w:val="24"/>
        </w:rPr>
        <w:t>Eigenschappen en kwaliteiten</w:t>
      </w:r>
    </w:p>
    <w:p w14:paraId="79E09828" w14:textId="77777777" w:rsidR="00CE6D94" w:rsidRDefault="00CE6D94" w:rsidP="00CE6D94">
      <w:pPr>
        <w:pStyle w:val="Lijstalinea"/>
        <w:numPr>
          <w:ilvl w:val="0"/>
          <w:numId w:val="12"/>
        </w:numPr>
        <w:spacing w:after="0"/>
        <w:ind w:left="426" w:hanging="426"/>
      </w:pPr>
      <w:r w:rsidRPr="00CE6D94">
        <w:rPr>
          <w:sz w:val="24"/>
          <w:szCs w:val="24"/>
        </w:rPr>
        <w:t xml:space="preserve">Charismatisch boegbeeld: </w:t>
      </w:r>
      <w:r w:rsidRPr="00CE6D94">
        <w:t xml:space="preserve">Is een aansprekende persoonlijkheid met een positieve, enthousiasmerende uitstraling die fungeert als het gezicht van de campagne.  </w:t>
      </w:r>
    </w:p>
    <w:p w14:paraId="1A863FC6" w14:textId="4D333D9D" w:rsidR="00CE6D94" w:rsidRDefault="00CE6D94" w:rsidP="00CE6D94">
      <w:pPr>
        <w:pStyle w:val="Lijstalinea"/>
        <w:numPr>
          <w:ilvl w:val="0"/>
          <w:numId w:val="12"/>
        </w:numPr>
        <w:spacing w:after="0"/>
        <w:ind w:left="426" w:hanging="426"/>
      </w:pPr>
      <w:r w:rsidRPr="00CE6D94">
        <w:rPr>
          <w:sz w:val="24"/>
          <w:szCs w:val="24"/>
        </w:rPr>
        <w:t>Politiek vakmanschap:</w:t>
      </w:r>
      <w:r w:rsidRPr="00CE6D94">
        <w:t xml:space="preserve"> Beschikt over aanzienlijke politieke ervaring en talent, gecombineerd met een groot netwerk in het waterschap of het vermogen dit snel op te bouwen.  </w:t>
      </w:r>
    </w:p>
    <w:p w14:paraId="4FDD0F10" w14:textId="5EF93C2C" w:rsidR="00CE6D94" w:rsidRPr="00CE6D94" w:rsidRDefault="00CE6D94" w:rsidP="00CE6D94">
      <w:pPr>
        <w:pStyle w:val="Lijstalinea"/>
        <w:numPr>
          <w:ilvl w:val="0"/>
          <w:numId w:val="12"/>
        </w:numPr>
        <w:spacing w:after="0"/>
        <w:ind w:left="426" w:hanging="426"/>
      </w:pPr>
      <w:r w:rsidRPr="00CE6D94">
        <w:rPr>
          <w:sz w:val="24"/>
          <w:szCs w:val="24"/>
        </w:rPr>
        <w:t>Besluitvaardigheid:</w:t>
      </w:r>
      <w:r w:rsidRPr="00CE6D94">
        <w:t xml:space="preserve"> Kan bij moeilijke beslissingen het hoofd koel houden in spannende situaties, durft knopen door te hakken en bewaakt de uitgezette politieke koers.</w:t>
      </w:r>
    </w:p>
    <w:p w14:paraId="3D061CB9" w14:textId="77777777" w:rsidR="00CE6D94" w:rsidRPr="00CE6D94" w:rsidRDefault="00CE6D94" w:rsidP="000C60EB">
      <w:pPr>
        <w:spacing w:after="0"/>
      </w:pPr>
    </w:p>
    <w:p w14:paraId="5E2EFEA9" w14:textId="77777777" w:rsidR="00CE6D94" w:rsidRPr="00CE6D94" w:rsidRDefault="00CE6D94" w:rsidP="00CE6D94">
      <w:pPr>
        <w:spacing w:after="0"/>
        <w:rPr>
          <w:sz w:val="24"/>
          <w:szCs w:val="24"/>
        </w:rPr>
      </w:pPr>
      <w:r w:rsidRPr="00CE6D94">
        <w:rPr>
          <w:sz w:val="24"/>
          <w:szCs w:val="24"/>
        </w:rPr>
        <w:t>Specifieke vaardigheden</w:t>
      </w:r>
    </w:p>
    <w:p w14:paraId="4BEC7C39" w14:textId="77777777" w:rsidR="00CE6D94" w:rsidRPr="00CE6D94" w:rsidRDefault="00CE6D94" w:rsidP="00CE6D94">
      <w:pPr>
        <w:numPr>
          <w:ilvl w:val="0"/>
          <w:numId w:val="13"/>
        </w:numPr>
        <w:tabs>
          <w:tab w:val="clear" w:pos="720"/>
          <w:tab w:val="num" w:pos="1560"/>
        </w:tabs>
        <w:spacing w:after="0"/>
        <w:ind w:left="426" w:hanging="426"/>
      </w:pPr>
      <w:r w:rsidRPr="00CE6D94">
        <w:rPr>
          <w:sz w:val="24"/>
          <w:szCs w:val="24"/>
        </w:rPr>
        <w:t>Leiderschap:</w:t>
      </w:r>
      <w:r w:rsidRPr="00CE6D94">
        <w:t xml:space="preserve"> Geeft invulling aan verbindend leiderschap, zet de koers uit, bindt de kandidatenlijst tot een eenheid en neemt anderen hierin mee. </w:t>
      </w:r>
    </w:p>
    <w:p w14:paraId="4A6686F3" w14:textId="77777777" w:rsidR="00CE6D94" w:rsidRPr="00CE6D94" w:rsidRDefault="00CE6D94" w:rsidP="00CE6D94">
      <w:pPr>
        <w:numPr>
          <w:ilvl w:val="0"/>
          <w:numId w:val="13"/>
        </w:numPr>
        <w:tabs>
          <w:tab w:val="clear" w:pos="720"/>
          <w:tab w:val="num" w:pos="1560"/>
        </w:tabs>
        <w:spacing w:after="0"/>
        <w:ind w:left="426" w:hanging="426"/>
      </w:pPr>
      <w:r w:rsidRPr="00CE6D94">
        <w:rPr>
          <w:sz w:val="24"/>
          <w:szCs w:val="24"/>
        </w:rPr>
        <w:t>Strategie:</w:t>
      </w:r>
      <w:r w:rsidRPr="00CE6D94">
        <w:t xml:space="preserve"> Kan strategisch denken en balanceren tussen fractie- en coalitiebelang. </w:t>
      </w:r>
    </w:p>
    <w:p w14:paraId="5A53F5DD" w14:textId="77777777" w:rsidR="00CE6D94" w:rsidRPr="00CE6D94" w:rsidRDefault="00CE6D94" w:rsidP="00CE6D94">
      <w:pPr>
        <w:numPr>
          <w:ilvl w:val="0"/>
          <w:numId w:val="13"/>
        </w:numPr>
        <w:tabs>
          <w:tab w:val="clear" w:pos="720"/>
          <w:tab w:val="num" w:pos="1560"/>
        </w:tabs>
        <w:spacing w:after="0"/>
        <w:ind w:left="426" w:hanging="426"/>
      </w:pPr>
      <w:r w:rsidRPr="00CE6D94">
        <w:rPr>
          <w:sz w:val="24"/>
          <w:szCs w:val="24"/>
        </w:rPr>
        <w:lastRenderedPageBreak/>
        <w:t>Coaching:</w:t>
      </w:r>
      <w:r w:rsidRPr="00CE6D94">
        <w:t xml:space="preserve"> Ondersteunt, motiveert en coacht individuele fractieleden en spreekt hen aan op hun verantwoordelijkheden. </w:t>
      </w:r>
    </w:p>
    <w:p w14:paraId="620BF41A" w14:textId="77777777" w:rsidR="00CE6D94" w:rsidRPr="00CE6D94" w:rsidRDefault="00CE6D94" w:rsidP="00CE6D94">
      <w:pPr>
        <w:numPr>
          <w:ilvl w:val="0"/>
          <w:numId w:val="13"/>
        </w:numPr>
        <w:tabs>
          <w:tab w:val="clear" w:pos="720"/>
          <w:tab w:val="num" w:pos="1560"/>
        </w:tabs>
        <w:spacing w:after="0"/>
        <w:ind w:left="426" w:hanging="426"/>
      </w:pPr>
      <w:r w:rsidRPr="00CE6D94">
        <w:rPr>
          <w:sz w:val="24"/>
          <w:szCs w:val="24"/>
        </w:rPr>
        <w:t>Onderhandeling:</w:t>
      </w:r>
      <w:r w:rsidRPr="00CE6D94">
        <w:t xml:space="preserve"> Scoort uitstekend op onderhandelingsvaardigheden, media-optredens en effectief schakelen tussen actoren en maatschappelijke partners</w:t>
      </w:r>
    </w:p>
    <w:p w14:paraId="79357BA4" w14:textId="77777777" w:rsidR="00832B31" w:rsidRDefault="00832B31" w:rsidP="000C60EB">
      <w:pPr>
        <w:spacing w:after="0"/>
        <w:rPr>
          <w:b/>
          <w:bCs/>
        </w:rPr>
      </w:pPr>
    </w:p>
    <w:p w14:paraId="16D3113B" w14:textId="3A48B669" w:rsidR="0014129C" w:rsidRPr="0014129C" w:rsidRDefault="0014129C" w:rsidP="0014129C">
      <w:pPr>
        <w:pStyle w:val="Lijstalinea"/>
        <w:numPr>
          <w:ilvl w:val="0"/>
          <w:numId w:val="6"/>
        </w:numPr>
        <w:spacing w:after="0"/>
        <w:ind w:left="426" w:hanging="426"/>
        <w:rPr>
          <w:sz w:val="28"/>
          <w:szCs w:val="28"/>
        </w:rPr>
      </w:pPr>
      <w:r w:rsidRPr="0014129C">
        <w:rPr>
          <w:sz w:val="28"/>
          <w:szCs w:val="28"/>
        </w:rPr>
        <w:t>Advies over de invulling van de positie van (Hoog)heemraad</w:t>
      </w:r>
    </w:p>
    <w:p w14:paraId="767E4F43" w14:textId="77777777" w:rsidR="00832B31" w:rsidRDefault="0014129C" w:rsidP="0014129C">
      <w:pPr>
        <w:spacing w:after="0"/>
      </w:pPr>
      <w:r w:rsidRPr="0014129C">
        <w:t xml:space="preserve">Het waterschap kent een monistisch stelsel; dagelijks bestuurders maken deel uit van het algemeen bestuur en moeten dus op de kieslijst staan. Bij iedere voorgedragen kandidaat kan worden gekeken of de persoon in de ogen van de commissie geschikt zou zijn voor het ambt van (hoog)heemraad. </w:t>
      </w:r>
    </w:p>
    <w:p w14:paraId="1997E284" w14:textId="77777777" w:rsidR="00832B31" w:rsidRDefault="00832B31" w:rsidP="0014129C">
      <w:pPr>
        <w:spacing w:after="0"/>
      </w:pPr>
    </w:p>
    <w:p w14:paraId="433457E4" w14:textId="66B3C4F5" w:rsidR="0014129C" w:rsidRPr="0014129C" w:rsidRDefault="0014129C" w:rsidP="0014129C">
      <w:pPr>
        <w:spacing w:after="0"/>
      </w:pPr>
      <w:r w:rsidRPr="0014129C">
        <w:t xml:space="preserve">Naast de algemene kwaliteiten wordt dan o.a. gelet op de volgende criteria: </w:t>
      </w:r>
    </w:p>
    <w:p w14:paraId="4A1C8DFC" w14:textId="77777777" w:rsidR="0014129C" w:rsidRPr="0014129C" w:rsidRDefault="0014129C" w:rsidP="0014129C">
      <w:pPr>
        <w:numPr>
          <w:ilvl w:val="0"/>
          <w:numId w:val="14"/>
        </w:numPr>
        <w:tabs>
          <w:tab w:val="clear" w:pos="720"/>
          <w:tab w:val="num" w:pos="1418"/>
        </w:tabs>
        <w:spacing w:after="0"/>
        <w:ind w:left="426" w:hanging="426"/>
      </w:pPr>
      <w:r w:rsidRPr="0014129C">
        <w:rPr>
          <w:sz w:val="24"/>
          <w:szCs w:val="24"/>
        </w:rPr>
        <w:t>Beschikbaarheid:</w:t>
      </w:r>
      <w:r w:rsidRPr="0014129C">
        <w:t xml:space="preserve"> Moet voldoende uren (circa 40 uur per week) beschikbaar zijn voor het ambt. </w:t>
      </w:r>
    </w:p>
    <w:p w14:paraId="447FD350" w14:textId="77777777" w:rsidR="0014129C" w:rsidRPr="0014129C" w:rsidRDefault="0014129C" w:rsidP="0014129C">
      <w:pPr>
        <w:numPr>
          <w:ilvl w:val="0"/>
          <w:numId w:val="14"/>
        </w:numPr>
        <w:tabs>
          <w:tab w:val="clear" w:pos="720"/>
          <w:tab w:val="num" w:pos="1418"/>
        </w:tabs>
        <w:spacing w:after="0"/>
        <w:ind w:left="426" w:hanging="426"/>
      </w:pPr>
      <w:r w:rsidRPr="0014129C">
        <w:rPr>
          <w:sz w:val="24"/>
          <w:szCs w:val="24"/>
        </w:rPr>
        <w:t>Bestuurlijke kwaliteiten:</w:t>
      </w:r>
      <w:r w:rsidRPr="0014129C">
        <w:t xml:space="preserve"> Moet beschikken over bewezen bestuurlijk vakmanschap en kennis van het functioneren van grote (semi)publieke organisaties. </w:t>
      </w:r>
    </w:p>
    <w:p w14:paraId="76DA8AF0" w14:textId="77777777" w:rsidR="0014129C" w:rsidRPr="0014129C" w:rsidRDefault="0014129C" w:rsidP="0014129C">
      <w:pPr>
        <w:numPr>
          <w:ilvl w:val="0"/>
          <w:numId w:val="14"/>
        </w:numPr>
        <w:tabs>
          <w:tab w:val="clear" w:pos="720"/>
          <w:tab w:val="num" w:pos="1418"/>
        </w:tabs>
        <w:spacing w:after="0"/>
        <w:ind w:left="426" w:hanging="426"/>
      </w:pPr>
      <w:r w:rsidRPr="0014129C">
        <w:rPr>
          <w:sz w:val="24"/>
          <w:szCs w:val="24"/>
        </w:rPr>
        <w:t>Politieke kracht:</w:t>
      </w:r>
      <w:r w:rsidRPr="0014129C">
        <w:t xml:space="preserve"> Moet tussen onmogelijkheden mogelijkheden zien en altijd het PRO-gezicht laten zien. </w:t>
      </w:r>
    </w:p>
    <w:p w14:paraId="39110216" w14:textId="77777777" w:rsidR="0014129C" w:rsidRPr="0014129C" w:rsidRDefault="0014129C" w:rsidP="0014129C">
      <w:pPr>
        <w:numPr>
          <w:ilvl w:val="0"/>
          <w:numId w:val="14"/>
        </w:numPr>
        <w:tabs>
          <w:tab w:val="clear" w:pos="720"/>
          <w:tab w:val="num" w:pos="1418"/>
        </w:tabs>
        <w:spacing w:after="0"/>
        <w:ind w:left="426" w:hanging="426"/>
      </w:pPr>
      <w:r w:rsidRPr="0014129C">
        <w:rPr>
          <w:sz w:val="24"/>
          <w:szCs w:val="24"/>
        </w:rPr>
        <w:t>Resultaatgerichtheid:</w:t>
      </w:r>
      <w:r w:rsidRPr="0014129C">
        <w:t xml:space="preserve"> Moet in staat zijn resultaatgericht samen te werken, effectieve compromissen te sluiten en de visie van de partij om te zetten in beleid. </w:t>
      </w:r>
    </w:p>
    <w:p w14:paraId="4BD6C7AE" w14:textId="77777777" w:rsidR="0014129C" w:rsidRDefault="0014129C" w:rsidP="0014129C">
      <w:pPr>
        <w:spacing w:after="0"/>
      </w:pPr>
    </w:p>
    <w:p w14:paraId="0377CDC5" w14:textId="1A874AA9" w:rsidR="001F2B58" w:rsidRDefault="0014129C" w:rsidP="0014129C">
      <w:pPr>
        <w:spacing w:after="0"/>
      </w:pPr>
      <w:r w:rsidRPr="0014129C">
        <w:t xml:space="preserve">De bevindingen kunnen als advies aan de nieuwe fractie worden meegegeven. Op de lijst voor het waterschap staan idealiter tenminste drie personen die geschikt zijn om dagelijks bestuurder te kunnen zijn. </w:t>
      </w:r>
    </w:p>
    <w:sectPr w:rsidR="001F2B5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C4EE9" w14:textId="77777777" w:rsidR="00641D23" w:rsidRDefault="00641D23" w:rsidP="00650228">
      <w:pPr>
        <w:spacing w:after="0" w:line="240" w:lineRule="auto"/>
      </w:pPr>
      <w:r>
        <w:separator/>
      </w:r>
    </w:p>
  </w:endnote>
  <w:endnote w:type="continuationSeparator" w:id="0">
    <w:p w14:paraId="6A3CF4C6" w14:textId="77777777" w:rsidR="00641D23" w:rsidRDefault="00641D23" w:rsidP="00650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271858"/>
      <w:docPartObj>
        <w:docPartGallery w:val="Page Numbers (Bottom of Page)"/>
        <w:docPartUnique/>
      </w:docPartObj>
    </w:sdtPr>
    <w:sdtEndPr/>
    <w:sdtContent>
      <w:p w14:paraId="3F14618F" w14:textId="2CF077A5" w:rsidR="00650228" w:rsidRDefault="00650228">
        <w:pPr>
          <w:pStyle w:val="Voettekst"/>
          <w:jc w:val="right"/>
        </w:pPr>
        <w:r>
          <w:fldChar w:fldCharType="begin"/>
        </w:r>
        <w:r>
          <w:instrText>PAGE   \* MERGEFORMAT</w:instrText>
        </w:r>
        <w:r>
          <w:fldChar w:fldCharType="separate"/>
        </w:r>
        <w:r>
          <w:t>2</w:t>
        </w:r>
        <w:r>
          <w:fldChar w:fldCharType="end"/>
        </w:r>
      </w:p>
    </w:sdtContent>
  </w:sdt>
  <w:p w14:paraId="048FE4E2" w14:textId="77777777" w:rsidR="00650228" w:rsidRDefault="0065022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F63E5" w14:textId="77777777" w:rsidR="00641D23" w:rsidRDefault="00641D23" w:rsidP="00650228">
      <w:pPr>
        <w:spacing w:after="0" w:line="240" w:lineRule="auto"/>
      </w:pPr>
      <w:r>
        <w:separator/>
      </w:r>
    </w:p>
  </w:footnote>
  <w:footnote w:type="continuationSeparator" w:id="0">
    <w:p w14:paraId="017F364F" w14:textId="77777777" w:rsidR="00641D23" w:rsidRDefault="00641D23" w:rsidP="00650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14BB"/>
    <w:multiLevelType w:val="hybridMultilevel"/>
    <w:tmpl w:val="0D34F3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021271"/>
    <w:multiLevelType w:val="multilevel"/>
    <w:tmpl w:val="35EAD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927DA2"/>
    <w:multiLevelType w:val="multilevel"/>
    <w:tmpl w:val="2B28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3A1B70"/>
    <w:multiLevelType w:val="multilevel"/>
    <w:tmpl w:val="B4D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B31C5C"/>
    <w:multiLevelType w:val="hybridMultilevel"/>
    <w:tmpl w:val="FB824EAE"/>
    <w:lvl w:ilvl="0" w:tplc="092E910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703A61"/>
    <w:multiLevelType w:val="multilevel"/>
    <w:tmpl w:val="C784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2D527D"/>
    <w:multiLevelType w:val="hybridMultilevel"/>
    <w:tmpl w:val="A872D1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AD15817"/>
    <w:multiLevelType w:val="multilevel"/>
    <w:tmpl w:val="80EE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437D5D"/>
    <w:multiLevelType w:val="multilevel"/>
    <w:tmpl w:val="561C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C35C99"/>
    <w:multiLevelType w:val="multilevel"/>
    <w:tmpl w:val="64AEC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D5250"/>
    <w:multiLevelType w:val="multilevel"/>
    <w:tmpl w:val="1BD8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72103A"/>
    <w:multiLevelType w:val="multilevel"/>
    <w:tmpl w:val="8D88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8473D3"/>
    <w:multiLevelType w:val="multilevel"/>
    <w:tmpl w:val="49A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33B5E"/>
    <w:multiLevelType w:val="hybridMultilevel"/>
    <w:tmpl w:val="C04257DC"/>
    <w:lvl w:ilvl="0" w:tplc="1EE2096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4079078">
    <w:abstractNumId w:val="11"/>
  </w:num>
  <w:num w:numId="2" w16cid:durableId="1831872014">
    <w:abstractNumId w:val="9"/>
  </w:num>
  <w:num w:numId="3" w16cid:durableId="2005814339">
    <w:abstractNumId w:val="2"/>
  </w:num>
  <w:num w:numId="4" w16cid:durableId="1501115871">
    <w:abstractNumId w:val="7"/>
  </w:num>
  <w:num w:numId="5" w16cid:durableId="416177171">
    <w:abstractNumId w:val="8"/>
  </w:num>
  <w:num w:numId="6" w16cid:durableId="383062160">
    <w:abstractNumId w:val="13"/>
  </w:num>
  <w:num w:numId="7" w16cid:durableId="1778940689">
    <w:abstractNumId w:val="0"/>
  </w:num>
  <w:num w:numId="8" w16cid:durableId="1645156503">
    <w:abstractNumId w:val="4"/>
  </w:num>
  <w:num w:numId="9" w16cid:durableId="749622790">
    <w:abstractNumId w:val="1"/>
  </w:num>
  <w:num w:numId="10" w16cid:durableId="721172786">
    <w:abstractNumId w:val="10"/>
  </w:num>
  <w:num w:numId="11" w16cid:durableId="34165574">
    <w:abstractNumId w:val="12"/>
  </w:num>
  <w:num w:numId="12" w16cid:durableId="1335953476">
    <w:abstractNumId w:val="6"/>
  </w:num>
  <w:num w:numId="13" w16cid:durableId="1173912635">
    <w:abstractNumId w:val="5"/>
  </w:num>
  <w:num w:numId="14" w16cid:durableId="1434983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0EB"/>
    <w:rsid w:val="00064366"/>
    <w:rsid w:val="000C60EB"/>
    <w:rsid w:val="00127C2B"/>
    <w:rsid w:val="0014129C"/>
    <w:rsid w:val="001E056B"/>
    <w:rsid w:val="001F2B58"/>
    <w:rsid w:val="00250358"/>
    <w:rsid w:val="0027080F"/>
    <w:rsid w:val="00281E1C"/>
    <w:rsid w:val="00507FF2"/>
    <w:rsid w:val="005B5BC0"/>
    <w:rsid w:val="005E63A0"/>
    <w:rsid w:val="00641D23"/>
    <w:rsid w:val="00650228"/>
    <w:rsid w:val="00745700"/>
    <w:rsid w:val="007A6AAF"/>
    <w:rsid w:val="00832B31"/>
    <w:rsid w:val="0085196D"/>
    <w:rsid w:val="00893B34"/>
    <w:rsid w:val="0093111B"/>
    <w:rsid w:val="00AB69D4"/>
    <w:rsid w:val="00C37889"/>
    <w:rsid w:val="00CE6D94"/>
    <w:rsid w:val="00D949EA"/>
    <w:rsid w:val="00DF2F13"/>
    <w:rsid w:val="00E617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8F576"/>
  <w15:chartTrackingRefBased/>
  <w15:docId w15:val="{B2C4642B-FCF2-4343-A5AA-7BFB567D9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C60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C60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C60E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C60E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C60E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C60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C60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C60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C60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60E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C60E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C60E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C60E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C60E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C60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C60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C60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C60EB"/>
    <w:rPr>
      <w:rFonts w:eastAsiaTheme="majorEastAsia" w:cstheme="majorBidi"/>
      <w:color w:val="272727" w:themeColor="text1" w:themeTint="D8"/>
    </w:rPr>
  </w:style>
  <w:style w:type="paragraph" w:styleId="Titel">
    <w:name w:val="Title"/>
    <w:basedOn w:val="Standaard"/>
    <w:next w:val="Standaard"/>
    <w:link w:val="TitelChar"/>
    <w:uiPriority w:val="10"/>
    <w:qFormat/>
    <w:rsid w:val="000C60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C60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C60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C60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C60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C60EB"/>
    <w:rPr>
      <w:i/>
      <w:iCs/>
      <w:color w:val="404040" w:themeColor="text1" w:themeTint="BF"/>
    </w:rPr>
  </w:style>
  <w:style w:type="paragraph" w:styleId="Lijstalinea">
    <w:name w:val="List Paragraph"/>
    <w:basedOn w:val="Standaard"/>
    <w:uiPriority w:val="34"/>
    <w:qFormat/>
    <w:rsid w:val="000C60EB"/>
    <w:pPr>
      <w:ind w:left="720"/>
      <w:contextualSpacing/>
    </w:pPr>
  </w:style>
  <w:style w:type="character" w:styleId="Intensievebenadrukking">
    <w:name w:val="Intense Emphasis"/>
    <w:basedOn w:val="Standaardalinea-lettertype"/>
    <w:uiPriority w:val="21"/>
    <w:qFormat/>
    <w:rsid w:val="000C60EB"/>
    <w:rPr>
      <w:i/>
      <w:iCs/>
      <w:color w:val="2F5496" w:themeColor="accent1" w:themeShade="BF"/>
    </w:rPr>
  </w:style>
  <w:style w:type="paragraph" w:styleId="Duidelijkcitaat">
    <w:name w:val="Intense Quote"/>
    <w:basedOn w:val="Standaard"/>
    <w:next w:val="Standaard"/>
    <w:link w:val="DuidelijkcitaatChar"/>
    <w:uiPriority w:val="30"/>
    <w:qFormat/>
    <w:rsid w:val="000C60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C60EB"/>
    <w:rPr>
      <w:i/>
      <w:iCs/>
      <w:color w:val="2F5496" w:themeColor="accent1" w:themeShade="BF"/>
    </w:rPr>
  </w:style>
  <w:style w:type="character" w:styleId="Intensieveverwijzing">
    <w:name w:val="Intense Reference"/>
    <w:basedOn w:val="Standaardalinea-lettertype"/>
    <w:uiPriority w:val="32"/>
    <w:qFormat/>
    <w:rsid w:val="000C60EB"/>
    <w:rPr>
      <w:b/>
      <w:bCs/>
      <w:smallCaps/>
      <w:color w:val="2F5496" w:themeColor="accent1" w:themeShade="BF"/>
      <w:spacing w:val="5"/>
    </w:rPr>
  </w:style>
  <w:style w:type="paragraph" w:styleId="Koptekst">
    <w:name w:val="header"/>
    <w:basedOn w:val="Standaard"/>
    <w:link w:val="KoptekstChar"/>
    <w:uiPriority w:val="99"/>
    <w:unhideWhenUsed/>
    <w:rsid w:val="0065022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0228"/>
  </w:style>
  <w:style w:type="paragraph" w:styleId="Voettekst">
    <w:name w:val="footer"/>
    <w:basedOn w:val="Standaard"/>
    <w:link w:val="VoettekstChar"/>
    <w:uiPriority w:val="99"/>
    <w:unhideWhenUsed/>
    <w:rsid w:val="0065022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0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D97E1-16DC-48BF-AE57-949445A8D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5634</Characters>
  <Application>Microsoft Office Word</Application>
  <DocSecurity>0</DocSecurity>
  <Lines>108</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Lieve Piket</dc:creator>
  <cp:keywords/>
  <dc:description/>
  <cp:lastModifiedBy>Farida Polsbroek</cp:lastModifiedBy>
  <cp:revision>2</cp:revision>
  <dcterms:created xsi:type="dcterms:W3CDTF">2026-09-28T10:50:00Z</dcterms:created>
  <dcterms:modified xsi:type="dcterms:W3CDTF">2026-09-28T10:50:00Z</dcterms:modified>
</cp:coreProperties>
</file>